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0" w:rsidRPr="009D35B0" w:rsidRDefault="009D35B0" w:rsidP="009D35B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D35B0">
        <w:rPr>
          <w:rFonts w:ascii="Times New Roman" w:hAnsi="Times New Roman" w:cs="Times New Roman"/>
          <w:sz w:val="24"/>
          <w:szCs w:val="24"/>
        </w:rPr>
        <w:t xml:space="preserve">*Please email this form to </w:t>
      </w:r>
      <w:hyperlink r:id="rId7" w:history="1">
        <w:r w:rsidRPr="009D35B0">
          <w:rPr>
            <w:rStyle w:val="Hyperlink"/>
            <w:rFonts w:ascii="Times New Roman" w:hAnsi="Times New Roman" w:cs="Times New Roman"/>
            <w:sz w:val="24"/>
            <w:szCs w:val="24"/>
          </w:rPr>
          <w:t>jacob.r.westerberg.mil@mail.mil</w:t>
        </w:r>
      </w:hyperlink>
      <w:r w:rsidRPr="009D35B0">
        <w:rPr>
          <w:rFonts w:ascii="Times New Roman" w:hAnsi="Times New Roman" w:cs="Times New Roman"/>
          <w:sz w:val="24"/>
          <w:szCs w:val="24"/>
        </w:rPr>
        <w:t xml:space="preserve"> by </w:t>
      </w:r>
      <w:r w:rsidRPr="009D35B0">
        <w:rPr>
          <w:rFonts w:ascii="Times New Roman" w:hAnsi="Times New Roman" w:cs="Times New Roman"/>
          <w:b/>
          <w:i/>
          <w:sz w:val="24"/>
          <w:szCs w:val="24"/>
        </w:rPr>
        <w:t>EOD Friday, February 4,</w:t>
      </w:r>
      <w:r w:rsidRPr="009D35B0">
        <w:rPr>
          <w:rFonts w:ascii="Times New Roman" w:hAnsi="Times New Roman" w:cs="Times New Roman"/>
          <w:sz w:val="24"/>
          <w:szCs w:val="24"/>
        </w:rPr>
        <w:t xml:space="preserve"> </w:t>
      </w:r>
      <w:r w:rsidRPr="009D35B0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9D35B0">
        <w:rPr>
          <w:rFonts w:ascii="Times New Roman" w:hAnsi="Times New Roman" w:cs="Times New Roman"/>
          <w:sz w:val="24"/>
          <w:szCs w:val="24"/>
        </w:rPr>
        <w:t xml:space="preserve"> to be considered for this year’s Poster Session.  Poster acceptance decisions will be emailed to submitters on Friday, February 11, 2022.</w:t>
      </w:r>
    </w:p>
    <w:p w:rsidR="00181ECC" w:rsidRPr="00DE5D01" w:rsidRDefault="00181ECC" w:rsidP="00181ECC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E5D01">
        <w:rPr>
          <w:rFonts w:ascii="Times New Roman" w:hAnsi="Times New Roman" w:cs="Times New Roman"/>
          <w:sz w:val="24"/>
        </w:rPr>
        <w:t xml:space="preserve">Please retain the headings in </w:t>
      </w:r>
      <w:r w:rsidRPr="00DE5D01">
        <w:rPr>
          <w:rFonts w:ascii="Times New Roman" w:hAnsi="Times New Roman" w:cs="Times New Roman"/>
          <w:b/>
          <w:sz w:val="24"/>
        </w:rPr>
        <w:t>BOLD</w:t>
      </w:r>
      <w:r w:rsidRPr="00DE5D01">
        <w:rPr>
          <w:rFonts w:ascii="Times New Roman" w:hAnsi="Times New Roman" w:cs="Times New Roman"/>
          <w:sz w:val="24"/>
        </w:rPr>
        <w:t xml:space="preserve"> and replace the </w:t>
      </w:r>
      <w:r w:rsidRPr="00DE5D01">
        <w:rPr>
          <w:rFonts w:ascii="Times New Roman" w:hAnsi="Times New Roman" w:cs="Times New Roman"/>
          <w:i/>
          <w:color w:val="0033CC"/>
          <w:sz w:val="24"/>
        </w:rPr>
        <w:t>blue text in italics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 </w:t>
      </w:r>
      <w:r w:rsidRPr="00DE5D01">
        <w:rPr>
          <w:rFonts w:ascii="Times New Roman" w:hAnsi="Times New Roman" w:cs="Times New Roman"/>
          <w:sz w:val="24"/>
        </w:rPr>
        <w:t>with your submission.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AUTHOR(S</w:t>
      </w:r>
      <w:proofErr w:type="gramStart"/>
      <w:r>
        <w:rPr>
          <w:rFonts w:ascii="Times New Roman" w:hAnsi="Times New Roman" w:cs="Times New Roman"/>
          <w:b/>
          <w:sz w:val="24"/>
        </w:rPr>
        <w:t>):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full name and affiliation of each author on a separate line in order of authorship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PRIMARY CONTACT: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name, phone number, and e-mail for all communications regarding this abstract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A156DC" w:rsidP="00181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RATIONALE</w:t>
      </w:r>
      <w:r w:rsidR="00181ECC" w:rsidRPr="00DE5D01">
        <w:rPr>
          <w:rFonts w:ascii="Times New Roman" w:hAnsi="Times New Roman" w:cs="Times New Roman"/>
          <w:b/>
          <w:sz w:val="24"/>
        </w:rPr>
        <w:t>:</w:t>
      </w:r>
      <w:r w:rsidR="00181ECC" w:rsidRPr="00DE5D01">
        <w:rPr>
          <w:rFonts w:ascii="Times New Roman" w:hAnsi="Times New Roman" w:cs="Times New Roman"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 w:rsidRPr="00BD6A75">
        <w:rPr>
          <w:rFonts w:ascii="Times New Roman" w:hAnsi="Times New Roman" w:cs="Times New Roman"/>
          <w:i/>
          <w:color w:val="0033CC"/>
          <w:sz w:val="24"/>
        </w:rPr>
        <w:t>This section describes why this</w:t>
      </w:r>
      <w:r>
        <w:rPr>
          <w:rFonts w:ascii="Times New Roman" w:hAnsi="Times New Roman" w:cs="Times New Roman"/>
          <w:i/>
          <w:color w:val="0033CC"/>
          <w:sz w:val="24"/>
        </w:rPr>
        <w:t xml:space="preserve"> issue/topic is important and why it needs to be addressed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color w:val="0033CC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LITERATURE REVIEW: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describes</w:t>
      </w:r>
      <w:r w:rsidR="00A156DC">
        <w:rPr>
          <w:rFonts w:ascii="Times New Roman" w:hAnsi="Times New Roman" w:cs="Times New Roman"/>
          <w:i/>
          <w:color w:val="0033CC"/>
          <w:sz w:val="24"/>
        </w:rPr>
        <w:t xml:space="preserve"> the current state of the research on the topic, to include significant recent developments and remaining gaps.</w:t>
      </w:r>
      <w:r w:rsidR="00A156DC" w:rsidRPr="00DE5D01">
        <w:rPr>
          <w:rFonts w:ascii="Times New Roman" w:hAnsi="Times New Roman" w:cs="Times New Roman"/>
          <w:color w:val="0033CC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A156DC" w:rsidP="00181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RECOMMENDATIONS</w:t>
      </w:r>
      <w:r w:rsidR="00181ECC" w:rsidRPr="00DE5D01">
        <w:rPr>
          <w:rFonts w:ascii="Times New Roman" w:hAnsi="Times New Roman" w:cs="Times New Roman"/>
          <w:b/>
          <w:sz w:val="24"/>
        </w:rPr>
        <w:t>:</w:t>
      </w:r>
      <w:r w:rsidR="00181ECC" w:rsidRPr="00DE5D01">
        <w:rPr>
          <w:rFonts w:ascii="Times New Roman" w:hAnsi="Times New Roman" w:cs="Times New Roman"/>
          <w:sz w:val="24"/>
        </w:rPr>
        <w:t xml:space="preserve"> </w:t>
      </w:r>
      <w:r w:rsidR="00181ECC" w:rsidRPr="00DE5D01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This section proposes specific ideas about how to address gaps and further advance theory and research on the topic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="00181ECC" w:rsidRPr="00DE5D01">
        <w:rPr>
          <w:rFonts w:ascii="Times New Roman" w:hAnsi="Times New Roman" w:cs="Times New Roman"/>
          <w:color w:val="0033CC"/>
          <w:sz w:val="24"/>
        </w:rPr>
        <w:t>&gt;</w:t>
      </w:r>
    </w:p>
    <w:sectPr w:rsidR="00181ECC" w:rsidRPr="00DE5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59" w:rsidRDefault="00C05859" w:rsidP="00DE5D01">
      <w:pPr>
        <w:spacing w:after="0" w:line="240" w:lineRule="auto"/>
      </w:pPr>
      <w:r>
        <w:separator/>
      </w:r>
    </w:p>
  </w:endnote>
  <w:endnote w:type="continuationSeparator" w:id="0">
    <w:p w:rsidR="00C05859" w:rsidRDefault="00C05859" w:rsidP="00DE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59" w:rsidRDefault="00C05859" w:rsidP="00DE5D01">
      <w:pPr>
        <w:spacing w:after="0" w:line="240" w:lineRule="auto"/>
      </w:pPr>
      <w:r>
        <w:separator/>
      </w:r>
    </w:p>
  </w:footnote>
  <w:footnote w:type="continuationSeparator" w:id="0">
    <w:p w:rsidR="00C05859" w:rsidRDefault="00C05859" w:rsidP="00DE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1" w:rsidRPr="00DE5D01" w:rsidRDefault="00A156DC" w:rsidP="00DE5D0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Theoretical</w:t>
    </w:r>
    <w:r w:rsidR="00DE5D01">
      <w:rPr>
        <w:rFonts w:ascii="Times New Roman" w:hAnsi="Times New Roman" w:cs="Times New Roman"/>
        <w:sz w:val="24"/>
      </w:rPr>
      <w:t xml:space="preserve">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23D6"/>
    <w:multiLevelType w:val="hybridMultilevel"/>
    <w:tmpl w:val="5ACCB3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52BFFE">
      <w:start w:val="1"/>
      <w:numFmt w:val="upperLetter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color w:val="212121"/>
        <w:w w:val="93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CC"/>
    <w:rsid w:val="00181ECC"/>
    <w:rsid w:val="001B7EEC"/>
    <w:rsid w:val="00230C74"/>
    <w:rsid w:val="002F09AF"/>
    <w:rsid w:val="006A1FEB"/>
    <w:rsid w:val="0086651A"/>
    <w:rsid w:val="009D35B0"/>
    <w:rsid w:val="00A156DC"/>
    <w:rsid w:val="00A8001D"/>
    <w:rsid w:val="00B85EEA"/>
    <w:rsid w:val="00BB005E"/>
    <w:rsid w:val="00C05859"/>
    <w:rsid w:val="00DE5D01"/>
    <w:rsid w:val="00E16BB6"/>
    <w:rsid w:val="00F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446E"/>
  <w15:docId w15:val="{E9D20795-8021-4E49-AE18-72B027E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b.r.westerberg.mil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shenderbs</dc:creator>
  <cp:lastModifiedBy>Westerberg, Jacob R LT USN (USA)</cp:lastModifiedBy>
  <cp:revision>4</cp:revision>
  <dcterms:created xsi:type="dcterms:W3CDTF">2016-07-27T21:06:00Z</dcterms:created>
  <dcterms:modified xsi:type="dcterms:W3CDTF">2022-01-10T19:26:00Z</dcterms:modified>
</cp:coreProperties>
</file>